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4EA" w:rsidRPr="00E964EA" w:rsidRDefault="00E964EA" w:rsidP="00E964E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es-ES"/>
        </w:rPr>
      </w:pPr>
      <w:r w:rsidRPr="00E964EA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</w:rPr>
        <w:fldChar w:fldCharType="begin"/>
      </w:r>
      <w:r w:rsidRPr="00E964EA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es-ES"/>
        </w:rPr>
        <w:instrText xml:space="preserve"> HYPERLINK "http://biologia.laguia2000.com/botanica/botanica-fanerogamica" \o "Permanent Link to Botánica Fanerogámica" </w:instrText>
      </w:r>
      <w:r w:rsidRPr="00E964EA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</w:rPr>
        <w:fldChar w:fldCharType="separate"/>
      </w:r>
      <w:r w:rsidRPr="00E964EA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es-ES"/>
        </w:rPr>
        <w:t>Botánica Fanerogámica</w:t>
      </w:r>
      <w:r w:rsidRPr="00E964EA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</w:rPr>
        <w:fldChar w:fldCharType="end"/>
      </w:r>
    </w:p>
    <w:p w:rsidR="00E964EA" w:rsidRPr="00E964EA" w:rsidRDefault="00E964EA" w:rsidP="00E964EA">
      <w:pPr>
        <w:pStyle w:val="NormalWeb"/>
        <w:rPr>
          <w:lang w:val="es-ES"/>
        </w:rPr>
      </w:pPr>
      <w:r w:rsidRPr="00E964EA">
        <w:rPr>
          <w:lang w:val="es-ES"/>
        </w:rPr>
        <w:t xml:space="preserve">Las Fanerógamas son plantas con semillas, por medio de las cuales de reproducen; son también llamadas </w:t>
      </w:r>
      <w:proofErr w:type="spellStart"/>
      <w:r w:rsidRPr="00E964EA">
        <w:rPr>
          <w:lang w:val="es-ES"/>
        </w:rPr>
        <w:t>espermatófitas</w:t>
      </w:r>
      <w:proofErr w:type="spellEnd"/>
      <w:r w:rsidRPr="00E964EA">
        <w:rPr>
          <w:lang w:val="es-ES"/>
        </w:rPr>
        <w:t xml:space="preserve"> o espermáfitas. Poseen raíz, tallo, hojas y semilla, algunas tienen hojas y frutos, otras no. Un ejemplo de este grupo son: la planta de mango, la lechuga, la mandioca, etc. La </w:t>
      </w:r>
      <w:r w:rsidRPr="00E964EA">
        <w:rPr>
          <w:rStyle w:val="Emphasis"/>
          <w:b/>
          <w:bCs/>
          <w:lang w:val="es-ES"/>
        </w:rPr>
        <w:t xml:space="preserve">Botánica </w:t>
      </w:r>
      <w:proofErr w:type="spellStart"/>
      <w:r w:rsidRPr="00E964EA">
        <w:rPr>
          <w:rStyle w:val="Emphasis"/>
          <w:b/>
          <w:bCs/>
          <w:lang w:val="es-ES"/>
        </w:rPr>
        <w:t>Fanerogámica</w:t>
      </w:r>
      <w:proofErr w:type="spellEnd"/>
      <w:r w:rsidRPr="00E964EA">
        <w:rPr>
          <w:lang w:val="es-ES"/>
        </w:rPr>
        <w:t xml:space="preserve">  se dedica al estudio específico de este tipo de plantas en la </w:t>
      </w:r>
      <w:hyperlink r:id="rId4" w:history="1">
        <w:r w:rsidRPr="00E964EA">
          <w:rPr>
            <w:rStyle w:val="Hyperlink"/>
            <w:color w:val="006600"/>
            <w:lang w:val="es-ES"/>
          </w:rPr>
          <w:t>naturaleza</w:t>
        </w:r>
      </w:hyperlink>
      <w:r w:rsidRPr="00E964EA">
        <w:rPr>
          <w:lang w:val="es-ES"/>
        </w:rPr>
        <w:t>.</w:t>
      </w:r>
    </w:p>
    <w:p w:rsidR="00E964EA" w:rsidRPr="00E964EA" w:rsidRDefault="00E964EA" w:rsidP="00E964EA">
      <w:pPr>
        <w:pStyle w:val="NormalWeb"/>
        <w:rPr>
          <w:lang w:val="es-ES"/>
        </w:rPr>
      </w:pPr>
      <w:r w:rsidRPr="00E964EA">
        <w:rPr>
          <w:lang w:val="es-ES"/>
        </w:rPr>
        <w:t>Las fanerógamas se dividen en dos subgrupos.</w:t>
      </w:r>
    </w:p>
    <w:p w:rsidR="00E964EA" w:rsidRPr="00E964EA" w:rsidRDefault="00E964EA" w:rsidP="00E964EA">
      <w:pPr>
        <w:pStyle w:val="NormalWeb"/>
        <w:rPr>
          <w:lang w:val="es-ES"/>
        </w:rPr>
      </w:pPr>
      <w:r w:rsidRPr="00E964EA">
        <w:rPr>
          <w:rStyle w:val="Strong"/>
          <w:lang w:val="es-ES"/>
        </w:rPr>
        <w:t>ANGIOSPERMAS</w:t>
      </w:r>
    </w:p>
    <w:p w:rsidR="00E964EA" w:rsidRPr="00E964EA" w:rsidRDefault="00E964EA" w:rsidP="00E964EA">
      <w:pPr>
        <w:pStyle w:val="NormalWeb"/>
        <w:rPr>
          <w:lang w:val="es-ES"/>
        </w:rPr>
      </w:pPr>
      <w:r w:rsidRPr="00E964EA">
        <w:rPr>
          <w:lang w:val="es-ES"/>
        </w:rPr>
        <w:t>Son plantas que poseen frutos. Ejemplos son el limonero, tomatera, duraznero, etc. Es el grupo vegetal mejor adaptado al planeta. Son plantas que poseen raíz, tallo, hojas, flores, frutos y semillas. La flor es la estructura reproductiva de estas plantas. En ella encontramos el ovario y los óvulos.</w:t>
      </w:r>
      <w:r w:rsidRPr="00E964EA">
        <w:rPr>
          <w:lang w:val="es-ES"/>
        </w:rPr>
        <w:br/>
        <w:t>Luego de la fecundación los óvulos se transforman en frutos, los cuales auxilian en la dispersión de las semillas, asimismo cuando algunos animales como aves y mamíferos los ingieren, digieren y eliminan en tierra.</w:t>
      </w:r>
    </w:p>
    <w:p w:rsidR="00E964EA" w:rsidRPr="00E964EA" w:rsidRDefault="00E964EA" w:rsidP="00E964EA">
      <w:pPr>
        <w:pStyle w:val="NormalWeb"/>
        <w:rPr>
          <w:lang w:val="es-ES"/>
        </w:rPr>
      </w:pPr>
      <w:r w:rsidRPr="00E964EA">
        <w:rPr>
          <w:lang w:val="es-ES"/>
        </w:rPr>
        <w:t xml:space="preserve">En este caso, la cáscara impide la digestión de la semilla, y esta es entonces depositada en la forma de heces de animal, lejos de la planta madre. La semilla germina y da origen a una </w:t>
      </w:r>
      <w:hyperlink r:id="rId5" w:history="1">
        <w:r w:rsidRPr="00E964EA">
          <w:rPr>
            <w:rStyle w:val="Hyperlink"/>
            <w:color w:val="006600"/>
            <w:lang w:val="es-ES"/>
          </w:rPr>
          <w:t>nueva</w:t>
        </w:r>
      </w:hyperlink>
      <w:r w:rsidRPr="00E964EA">
        <w:rPr>
          <w:lang w:val="es-ES"/>
        </w:rPr>
        <w:t xml:space="preserve"> planta. En las semillas existe una estructura llamada cotiledón. Con base en esta estructura, las angiospermas son divididas en dos clases:</w:t>
      </w:r>
    </w:p>
    <w:p w:rsidR="00E964EA" w:rsidRPr="00E964EA" w:rsidRDefault="00E964EA" w:rsidP="00E964EA">
      <w:pPr>
        <w:pStyle w:val="NormalWeb"/>
        <w:rPr>
          <w:lang w:val="es-ES"/>
        </w:rPr>
      </w:pPr>
      <w:proofErr w:type="spellStart"/>
      <w:r w:rsidRPr="00E964EA">
        <w:rPr>
          <w:lang w:val="es-ES"/>
        </w:rPr>
        <w:t>Monocotiledóneas</w:t>
      </w:r>
      <w:proofErr w:type="spellEnd"/>
      <w:r w:rsidRPr="00E964EA">
        <w:rPr>
          <w:lang w:val="es-ES"/>
        </w:rPr>
        <w:t>: Plantas en cuyas semillas hay apenas un solo cotiledón, ejemplos de ellas pueden ser los lirios, orquídeas y maíz.</w:t>
      </w:r>
    </w:p>
    <w:p w:rsidR="00E964EA" w:rsidRPr="00E964EA" w:rsidRDefault="00E964EA" w:rsidP="00E964EA">
      <w:pPr>
        <w:pStyle w:val="NormalWeb"/>
        <w:rPr>
          <w:lang w:val="es-E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1083310</wp:posOffset>
            </wp:positionH>
            <wp:positionV relativeFrom="paragraph">
              <wp:posOffset>463550</wp:posOffset>
            </wp:positionV>
            <wp:extent cx="3761105" cy="3275330"/>
            <wp:effectExtent l="19050" t="0" r="0" b="0"/>
            <wp:wrapTight wrapText="bothSides">
              <wp:wrapPolygon edited="0">
                <wp:start x="-109" y="0"/>
                <wp:lineTo x="-109" y="21483"/>
                <wp:lineTo x="21553" y="21483"/>
                <wp:lineTo x="21553" y="0"/>
                <wp:lineTo x="-109" y="0"/>
              </wp:wrapPolygon>
            </wp:wrapTight>
            <wp:docPr id="4" name="Picture 4" descr="FANEROGA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ANEROGAM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1105" cy="327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964EA">
        <w:rPr>
          <w:lang w:val="es-ES"/>
        </w:rPr>
        <w:t>Dicotiledóneas: Plantas en cuyas semillas hay dos cotiledones, ejemplo de ellas son la rosa, el girasol y los porotos.</w:t>
      </w:r>
    </w:p>
    <w:p w:rsidR="00E964EA" w:rsidRDefault="00E964EA" w:rsidP="00E964EA">
      <w:pPr>
        <w:pStyle w:val="NormalWeb"/>
        <w:rPr>
          <w:lang w:val="es-ES"/>
        </w:rPr>
      </w:pPr>
    </w:p>
    <w:p w:rsidR="00E964EA" w:rsidRDefault="00E964EA" w:rsidP="00E964EA">
      <w:pPr>
        <w:pStyle w:val="NormalWeb"/>
        <w:rPr>
          <w:lang w:val="es-ES"/>
        </w:rPr>
      </w:pPr>
    </w:p>
    <w:p w:rsidR="00E964EA" w:rsidRDefault="00E964EA" w:rsidP="00E964EA">
      <w:pPr>
        <w:pStyle w:val="NormalWeb"/>
        <w:rPr>
          <w:lang w:val="es-ES"/>
        </w:rPr>
      </w:pPr>
    </w:p>
    <w:p w:rsidR="00E964EA" w:rsidRDefault="00E964EA" w:rsidP="00E964EA">
      <w:pPr>
        <w:pStyle w:val="NormalWeb"/>
        <w:rPr>
          <w:lang w:val="es-ES"/>
        </w:rPr>
      </w:pPr>
    </w:p>
    <w:p w:rsidR="00E964EA" w:rsidRDefault="00E964EA" w:rsidP="00E964EA">
      <w:pPr>
        <w:pStyle w:val="NormalWeb"/>
        <w:rPr>
          <w:lang w:val="es-ES"/>
        </w:rPr>
      </w:pPr>
    </w:p>
    <w:p w:rsidR="00E964EA" w:rsidRDefault="00E964EA" w:rsidP="00E964EA">
      <w:pPr>
        <w:pStyle w:val="NormalWeb"/>
        <w:rPr>
          <w:lang w:val="es-ES"/>
        </w:rPr>
      </w:pPr>
    </w:p>
    <w:p w:rsidR="00E964EA" w:rsidRDefault="00E964EA" w:rsidP="00E964EA">
      <w:pPr>
        <w:pStyle w:val="NormalWeb"/>
        <w:rPr>
          <w:lang w:val="es-ES"/>
        </w:rPr>
      </w:pPr>
    </w:p>
    <w:p w:rsidR="00E964EA" w:rsidRPr="00E964EA" w:rsidRDefault="00E964EA" w:rsidP="00E964EA">
      <w:pPr>
        <w:pStyle w:val="NormalWeb"/>
        <w:rPr>
          <w:lang w:val="es-ES"/>
        </w:rPr>
      </w:pPr>
    </w:p>
    <w:p w:rsidR="00E964EA" w:rsidRPr="00E964EA" w:rsidRDefault="00E964EA" w:rsidP="00E964EA">
      <w:pPr>
        <w:pStyle w:val="NormalWeb"/>
        <w:rPr>
          <w:lang w:val="es-ES"/>
        </w:rPr>
      </w:pPr>
      <w:r w:rsidRPr="00E964EA">
        <w:rPr>
          <w:rStyle w:val="Strong"/>
          <w:lang w:val="es-ES"/>
        </w:rPr>
        <w:t>GIMNOSPERMAS</w:t>
      </w:r>
    </w:p>
    <w:p w:rsidR="00E964EA" w:rsidRPr="00E964EA" w:rsidRDefault="00E964EA" w:rsidP="00E964EA">
      <w:pPr>
        <w:pStyle w:val="NormalWeb"/>
        <w:rPr>
          <w:lang w:val="es-ES"/>
        </w:rPr>
      </w:pPr>
      <w:r w:rsidRPr="00E964EA">
        <w:rPr>
          <w:lang w:val="es-ES"/>
        </w:rPr>
        <w:t xml:space="preserve">Son plantas sin frutos. Tienen hojas pequeñas y puntiagudas. El grupo de las gimnospermas más </w:t>
      </w:r>
      <w:hyperlink r:id="rId7" w:history="1">
        <w:r w:rsidRPr="00E964EA">
          <w:rPr>
            <w:rStyle w:val="Hyperlink"/>
            <w:color w:val="006600"/>
            <w:lang w:val="es-ES"/>
          </w:rPr>
          <w:t>conocido</w:t>
        </w:r>
      </w:hyperlink>
      <w:r w:rsidRPr="00E964EA">
        <w:rPr>
          <w:lang w:val="es-ES"/>
        </w:rPr>
        <w:t xml:space="preserve"> es el de las coníferas. Ejemplos: pino, ciprés y la secuoya.</w:t>
      </w:r>
      <w:r w:rsidRPr="00E964EA">
        <w:rPr>
          <w:lang w:val="es-ES"/>
        </w:rPr>
        <w:br/>
        <w:t>Las plantas gimnospermas poseen estructuras especiales de reproducción llamadas estróbilos o conos (de allí el nombre de coníferas). Algunas especies presentan árboles solo con estróbilos masculinos y árboles que presentan solamente estróbilos femeninos.</w:t>
      </w:r>
    </w:p>
    <w:p w:rsidR="00E964EA" w:rsidRPr="00E964EA" w:rsidRDefault="00E964EA" w:rsidP="00E964EA">
      <w:pPr>
        <w:pStyle w:val="NormalWeb"/>
        <w:rPr>
          <w:lang w:val="es-ES"/>
        </w:rPr>
      </w:pPr>
      <w:r w:rsidRPr="00E964EA">
        <w:rPr>
          <w:lang w:val="es-ES"/>
        </w:rPr>
        <w:t>En la mayoría, los estróbilos femeninos y masculinos se encuentran en el mismo árbol y es así que cuando el estróbilo masculino se abre, libera gran cantidad de granos de polen que son la estructura reproductora masculina y contienen la célula sexual; estos son llevados por el viento e irán a fecundar los óvulos en los estróbilos femeninos, que pueden o no ser de su propio árbol madre.</w:t>
      </w:r>
    </w:p>
    <w:p w:rsidR="00560971" w:rsidRDefault="00E964E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919802</wp:posOffset>
            </wp:positionH>
            <wp:positionV relativeFrom="paragraph">
              <wp:posOffset>227349</wp:posOffset>
            </wp:positionV>
            <wp:extent cx="3637915" cy="3357349"/>
            <wp:effectExtent l="1905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7915" cy="3357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60971" w:rsidSect="008E24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E964EA"/>
    <w:rsid w:val="00566921"/>
    <w:rsid w:val="00600C24"/>
    <w:rsid w:val="008E2444"/>
    <w:rsid w:val="00E96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444"/>
  </w:style>
  <w:style w:type="paragraph" w:styleId="Heading2">
    <w:name w:val="heading 2"/>
    <w:basedOn w:val="Normal"/>
    <w:link w:val="Heading2Char"/>
    <w:uiPriority w:val="9"/>
    <w:qFormat/>
    <w:rsid w:val="00E964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6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4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96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964EA"/>
    <w:rPr>
      <w:b/>
      <w:bCs/>
    </w:rPr>
  </w:style>
  <w:style w:type="character" w:styleId="Emphasis">
    <w:name w:val="Emphasis"/>
    <w:basedOn w:val="DefaultParagraphFont"/>
    <w:uiPriority w:val="20"/>
    <w:qFormat/>
    <w:rsid w:val="00E964E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E964E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E964EA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biologia.laguia2000.com/botanica/botanica-fanerogamic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://biologia.laguia2000.com/botanica/botanica-fanerogamica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biologia.laguia2000.com/botanica/botanica-fanerogamic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411</Words>
  <Characters>2347</Characters>
  <Application>Microsoft Office Word</Application>
  <DocSecurity>0</DocSecurity>
  <Lines>19</Lines>
  <Paragraphs>5</Paragraphs>
  <ScaleCrop>false</ScaleCrop>
  <Company>ProLink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2012-03-23T15:25:00Z</cp:lastPrinted>
  <dcterms:created xsi:type="dcterms:W3CDTF">2012-03-23T15:21:00Z</dcterms:created>
  <dcterms:modified xsi:type="dcterms:W3CDTF">2012-03-23T15:25:00Z</dcterms:modified>
</cp:coreProperties>
</file>